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lang w:val="en-US" w:eastAsia="zh-CN"/>
        </w:rPr>
        <w:t>驻马店市中心医院</w:t>
      </w:r>
      <w:bookmarkStart w:id="0" w:name="_GoBack"/>
      <w:bookmarkEnd w:id="0"/>
      <w:r>
        <w:rPr>
          <w:rFonts w:hint="eastAsia" w:ascii="宋体" w:hAnsi="宋体" w:eastAsia="宋体" w:cs="宋体"/>
          <w:b/>
          <w:bCs/>
          <w:sz w:val="36"/>
          <w:szCs w:val="36"/>
          <w:lang w:val="en-US" w:eastAsia="zh-CN"/>
        </w:rPr>
        <w:t>铝合金升降机采购（二次）竞争性谈判公告</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驻马店市中心医院现对</w:t>
      </w:r>
      <w:r>
        <w:rPr>
          <w:rFonts w:hint="eastAsia" w:ascii="宋体" w:hAnsi="宋体" w:eastAsia="宋体" w:cs="宋体"/>
          <w:u w:val="single"/>
          <w:lang w:val="en-US" w:eastAsia="zh-CN"/>
        </w:rPr>
        <w:t>铝合金升降机采购（二次）</w:t>
      </w:r>
      <w:r>
        <w:rPr>
          <w:rFonts w:hint="eastAsia" w:ascii="宋体" w:hAnsi="宋体" w:eastAsia="宋体" w:cs="宋体"/>
        </w:rPr>
        <w:t>进行院内</w:t>
      </w:r>
      <w:r>
        <w:rPr>
          <w:rFonts w:hint="eastAsia" w:ascii="宋体" w:hAnsi="宋体" w:eastAsia="宋体" w:cs="宋体"/>
          <w:lang w:val="en-US" w:eastAsia="zh-CN"/>
        </w:rPr>
        <w:t>竞争性谈判</w:t>
      </w:r>
      <w:r>
        <w:rPr>
          <w:rFonts w:hint="eastAsia" w:ascii="宋体" w:hAnsi="宋体" w:eastAsia="宋体" w:cs="宋体"/>
        </w:rPr>
        <w:t>采购，欢迎符合资格条件的供应商前来投标。</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leftChars="200"/>
        <w:textAlignment w:val="auto"/>
        <w:rPr>
          <w:rFonts w:hint="eastAsia" w:ascii="宋体" w:hAnsi="宋体" w:eastAsia="宋体" w:cs="宋体"/>
          <w:lang w:val="en-US" w:eastAsia="zh-CN"/>
        </w:rPr>
      </w:pPr>
      <w:r>
        <w:rPr>
          <w:rFonts w:hint="eastAsia" w:ascii="宋体" w:hAnsi="宋体" w:eastAsia="宋体" w:cs="宋体"/>
        </w:rPr>
        <w:t>采购项目名称</w:t>
      </w:r>
      <w:r>
        <w:rPr>
          <w:rFonts w:hint="eastAsia" w:ascii="宋体" w:hAnsi="宋体" w:eastAsia="宋体" w:cs="宋体"/>
          <w:lang w:eastAsia="zh-CN"/>
        </w:rPr>
        <w:t>：</w:t>
      </w:r>
      <w:r>
        <w:rPr>
          <w:rFonts w:hint="eastAsia" w:ascii="宋体" w:hAnsi="宋体" w:eastAsia="宋体" w:cs="宋体"/>
          <w:u w:val="none"/>
          <w:lang w:val="en-US" w:eastAsia="zh-CN"/>
        </w:rPr>
        <w:t>铝合金升降机采购（二次）</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rPr>
      </w:pPr>
      <w:r>
        <w:rPr>
          <w:rFonts w:hint="eastAsia" w:ascii="宋体" w:hAnsi="宋体" w:eastAsia="宋体" w:cs="宋体"/>
        </w:rPr>
        <w:t>二、项目概况：</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1、采购内容：</w:t>
      </w:r>
      <w:r>
        <w:rPr>
          <w:rFonts w:hint="eastAsia" w:ascii="宋体" w:hAnsi="宋体" w:eastAsia="宋体" w:cs="宋体"/>
          <w:u w:val="none"/>
          <w:lang w:val="en-US" w:eastAsia="zh-CN"/>
        </w:rPr>
        <w:t>铝合金升降机采购（二次）</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2、清单及技术要求：</w:t>
      </w:r>
      <w:r>
        <w:rPr>
          <w:rFonts w:hint="eastAsia" w:ascii="宋体" w:hAnsi="宋体" w:eastAsia="宋体" w:cs="宋体"/>
          <w:b/>
          <w:sz w:val="21"/>
          <w:szCs w:val="21"/>
        </w:rPr>
        <w:t>见附表</w:t>
      </w:r>
      <w:r>
        <w:rPr>
          <w:rFonts w:hint="eastAsia" w:ascii="宋体" w:hAnsi="宋体" w:eastAsia="宋体" w:cs="宋体"/>
          <w:u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3、同等质量条件下，价格优惠幅度大者具有优势。</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4、资金自筹</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5、预算金额：9万</w:t>
      </w:r>
      <w:r>
        <w:rPr>
          <w:rFonts w:hint="eastAsia" w:ascii="宋体" w:hAnsi="宋体"/>
          <w:sz w:val="21"/>
          <w:szCs w:val="21"/>
          <w:lang w:val="en-US" w:eastAsia="zh-CN"/>
        </w:rPr>
        <w:t>元</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三、投标人必须具备以下条件：</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w:t>
      </w:r>
      <w:r>
        <w:rPr>
          <w:rFonts w:hint="eastAsia" w:ascii="宋体" w:hAnsi="宋体" w:eastAsia="宋体" w:cs="宋体"/>
          <w:lang w:val="en-US" w:eastAsia="zh-CN"/>
        </w:rPr>
        <w:t>税务登记证、营业执照、组织机构代码或三证合一的营业执照</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2、法人签字并加盖公章的委托书；</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3、投标人的身份证及复印件；</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4、失信被执行人、重大税收违法案件当事人名单、政府采购严重违法失信行为记录名单查询记录（“信用中国”及“中国政府采购网”查询记录）。</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5、近三年内参加招投标活动在经营活动中没有重大违法违纪记录的书面声明。</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6、安全生产许可证。</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7、本项目不接受联合体投标。</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四、投标文件中需提供的资料：</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、税务登记证、营业执照、组织机构代码或三证合一的营业执照；</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w:t>
      </w:r>
      <w:r>
        <w:rPr>
          <w:rFonts w:hint="eastAsia" w:ascii="宋体" w:hAnsi="宋体" w:eastAsia="宋体" w:cs="宋体"/>
          <w:lang w:val="en-US" w:eastAsia="zh-CN"/>
        </w:rPr>
        <w:t>法人签字并加盖公章的委托书；</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3</w:t>
      </w:r>
      <w:r>
        <w:rPr>
          <w:rFonts w:hint="eastAsia" w:ascii="宋体" w:hAnsi="宋体" w:eastAsia="宋体" w:cs="宋体"/>
        </w:rPr>
        <w:t>、</w:t>
      </w:r>
      <w:r>
        <w:rPr>
          <w:rFonts w:hint="eastAsia" w:ascii="宋体" w:hAnsi="宋体" w:eastAsia="宋体" w:cs="宋体"/>
          <w:lang w:val="en-US" w:eastAsia="zh-CN"/>
        </w:rPr>
        <w:t>投标人的身份证及复印件</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beforeAutospacing="0"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4</w:t>
      </w:r>
      <w:r>
        <w:rPr>
          <w:rFonts w:hint="eastAsia" w:ascii="宋体" w:hAnsi="宋体" w:eastAsia="宋体" w:cs="宋体"/>
        </w:rPr>
        <w:t>、</w:t>
      </w:r>
      <w:r>
        <w:rPr>
          <w:rFonts w:hint="eastAsia" w:ascii="宋体" w:hAnsi="宋体" w:eastAsia="宋体" w:cs="宋体"/>
          <w:lang w:val="en-US" w:eastAsia="zh-CN"/>
        </w:rPr>
        <w:t>失信被执行人、重大税收违法案件当事人名单、政府采购严重违法失信行为记录名单查询记录（“信用中国”及“中国政府采购网”查询记录）。</w:t>
      </w:r>
    </w:p>
    <w:p>
      <w:pPr>
        <w:keepNext w:val="0"/>
        <w:keepLines w:val="0"/>
        <w:pageBreakBefore w:val="0"/>
        <w:widowControl w:val="0"/>
        <w:kinsoku/>
        <w:wordWrap/>
        <w:overflowPunct/>
        <w:topLinePunct w:val="0"/>
        <w:autoSpaceDE/>
        <w:autoSpaceDN/>
        <w:bidi w:val="0"/>
        <w:adjustRightInd/>
        <w:snapToGrid/>
        <w:spacing w:beforeAutospacing="0"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5、近三年内参加招投标活动在经营活动中没有重大违法违纪记录的书面声明。</w:t>
      </w:r>
    </w:p>
    <w:p>
      <w:pPr>
        <w:keepNext w:val="0"/>
        <w:keepLines w:val="0"/>
        <w:pageBreakBefore w:val="0"/>
        <w:widowControl w:val="0"/>
        <w:kinsoku/>
        <w:wordWrap/>
        <w:overflowPunct/>
        <w:topLinePunct w:val="0"/>
        <w:autoSpaceDE/>
        <w:autoSpaceDN/>
        <w:bidi w:val="0"/>
        <w:adjustRightInd/>
        <w:snapToGrid/>
        <w:spacing w:beforeAutospacing="0"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6、安全生产许可证。</w:t>
      </w:r>
    </w:p>
    <w:p>
      <w:pPr>
        <w:keepNext w:val="0"/>
        <w:keepLines w:val="0"/>
        <w:pageBreakBefore w:val="0"/>
        <w:widowControl w:val="0"/>
        <w:kinsoku/>
        <w:wordWrap/>
        <w:overflowPunct/>
        <w:topLinePunct w:val="0"/>
        <w:autoSpaceDE/>
        <w:autoSpaceDN/>
        <w:bidi w:val="0"/>
        <w:adjustRightInd/>
        <w:snapToGrid/>
        <w:spacing w:beforeAutospacing="0"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7、本项目不接受联合体投标。开标时，投标企业需提供上述证件的原件或复印件加公章由评委审验。</w:t>
      </w:r>
    </w:p>
    <w:p>
      <w:pPr>
        <w:keepNext w:val="0"/>
        <w:keepLines w:val="0"/>
        <w:pageBreakBefore w:val="0"/>
        <w:widowControl w:val="0"/>
        <w:kinsoku/>
        <w:wordWrap/>
        <w:overflowPunct/>
        <w:topLinePunct w:val="0"/>
        <w:autoSpaceDE/>
        <w:autoSpaceDN/>
        <w:bidi w:val="0"/>
        <w:adjustRightInd/>
        <w:snapToGrid/>
        <w:spacing w:beforeAutospacing="0" w:line="420" w:lineRule="exact"/>
        <w:ind w:firstLine="422" w:firstLineChars="200"/>
        <w:textAlignment w:val="auto"/>
        <w:rPr>
          <w:rFonts w:hint="eastAsia" w:ascii="宋体" w:hAnsi="宋体" w:eastAsia="宋体" w:cs="宋体"/>
          <w:b/>
          <w:bCs/>
        </w:rPr>
      </w:pPr>
      <w:r>
        <w:rPr>
          <w:rFonts w:hint="eastAsia" w:ascii="宋体" w:hAnsi="宋体" w:eastAsia="宋体" w:cs="宋体"/>
          <w:b/>
          <w:bCs/>
        </w:rPr>
        <w:t>注：以上资料缺一不可。</w:t>
      </w:r>
      <w:r>
        <w:rPr>
          <w:rFonts w:hint="eastAsia" w:ascii="宋体" w:hAnsi="宋体" w:eastAsia="宋体" w:cs="宋体"/>
          <w:b/>
          <w:bCs/>
          <w:lang w:val="en-US" w:eastAsia="zh-CN"/>
        </w:rPr>
        <w:t>开标时，投标企业需提供上述证件的原件或复印件加公章由评委审验。</w:t>
      </w:r>
    </w:p>
    <w:p>
      <w:pPr>
        <w:keepNext w:val="0"/>
        <w:keepLines w:val="0"/>
        <w:pageBreakBefore w:val="0"/>
        <w:widowControl w:val="0"/>
        <w:numPr>
          <w:ilvl w:val="0"/>
          <w:numId w:val="2"/>
        </w:numPr>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i w:val="0"/>
          <w:caps w:val="0"/>
          <w:color w:val="auto"/>
          <w:spacing w:val="0"/>
          <w:sz w:val="21"/>
          <w:szCs w:val="21"/>
          <w:u w:val="none"/>
          <w:shd w:val="clear" w:fill="FFFFFF"/>
        </w:rPr>
      </w:pPr>
      <w:r>
        <w:rPr>
          <w:rFonts w:hint="eastAsia" w:ascii="宋体" w:hAnsi="宋体" w:eastAsia="宋体" w:cs="宋体"/>
          <w:color w:val="auto"/>
          <w:lang w:val="en-US" w:eastAsia="zh-CN"/>
        </w:rPr>
        <w:t>评标方式：</w:t>
      </w:r>
      <w:r>
        <w:rPr>
          <w:rFonts w:hint="eastAsia" w:ascii="宋体" w:hAnsi="宋体" w:eastAsia="宋体" w:cs="宋体"/>
          <w:b/>
          <w:bCs/>
          <w:i w:val="0"/>
          <w:caps w:val="0"/>
          <w:color w:val="auto"/>
          <w:spacing w:val="0"/>
          <w:sz w:val="21"/>
          <w:szCs w:val="21"/>
          <w:u w:val="none"/>
          <w:shd w:val="clear" w:fill="FFFFFF"/>
          <w:lang w:val="en-US" w:eastAsia="zh-CN"/>
        </w:rPr>
        <w:t>综合评标</w:t>
      </w:r>
      <w:r>
        <w:rPr>
          <w:rFonts w:hint="eastAsia" w:ascii="宋体" w:hAnsi="宋体" w:eastAsia="宋体" w:cs="宋体"/>
          <w:b/>
          <w:bCs/>
          <w:i w:val="0"/>
          <w:caps w:val="0"/>
          <w:color w:val="auto"/>
          <w:spacing w:val="0"/>
          <w:sz w:val="21"/>
          <w:szCs w:val="21"/>
          <w:u w:val="none"/>
          <w:shd w:val="clear" w:fill="FFFFFF"/>
        </w:rPr>
        <w:t>法</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leftChars="200"/>
        <w:textAlignment w:val="auto"/>
        <w:rPr>
          <w:rFonts w:hint="eastAsia" w:ascii="宋体" w:hAnsi="宋体" w:eastAsia="宋体" w:cs="宋体"/>
          <w:color w:val="auto"/>
          <w:highlight w:val="yellow"/>
        </w:rPr>
      </w:pPr>
      <w:r>
        <w:rPr>
          <w:rFonts w:hint="eastAsia" w:ascii="宋体" w:hAnsi="宋体" w:eastAsia="宋体" w:cs="宋体"/>
          <w:color w:val="auto"/>
          <w:lang w:val="en-US" w:eastAsia="zh-CN"/>
        </w:rPr>
        <w:t>六、</w:t>
      </w:r>
      <w:r>
        <w:rPr>
          <w:rFonts w:hint="eastAsia" w:ascii="宋体" w:hAnsi="宋体" w:eastAsia="宋体" w:cs="宋体"/>
          <w:color w:val="auto"/>
        </w:rPr>
        <w:t>开标、评标地点：</w:t>
      </w:r>
      <w:r>
        <w:rPr>
          <w:rFonts w:hint="eastAsia" w:ascii="宋体" w:hAnsi="宋体" w:eastAsia="宋体" w:cs="宋体"/>
          <w:color w:val="auto"/>
          <w:highlight w:val="none"/>
        </w:rPr>
        <w:t>另行通知。</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color w:val="auto"/>
          <w:highlight w:val="yellow"/>
        </w:rPr>
      </w:pPr>
      <w:r>
        <w:rPr>
          <w:rFonts w:hint="eastAsia" w:ascii="宋体" w:hAnsi="宋体" w:eastAsia="宋体" w:cs="宋体"/>
          <w:color w:val="auto"/>
          <w:highlight w:val="none"/>
          <w:lang w:val="en-US" w:eastAsia="zh-CN"/>
        </w:rPr>
        <w:t>七</w:t>
      </w:r>
      <w:r>
        <w:rPr>
          <w:rFonts w:hint="eastAsia" w:ascii="宋体" w:hAnsi="宋体" w:eastAsia="宋体" w:cs="宋体"/>
          <w:color w:val="auto"/>
          <w:highlight w:val="none"/>
        </w:rPr>
        <w:t>、具体开标、评标时间：另行通知。</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八</w:t>
      </w:r>
      <w:r>
        <w:rPr>
          <w:rFonts w:hint="eastAsia" w:ascii="宋体" w:hAnsi="宋体" w:eastAsia="宋体" w:cs="宋体"/>
        </w:rPr>
        <w:t>、公告时间：3个工作日</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lang w:val="en-US" w:eastAsia="zh-CN"/>
        </w:rPr>
        <w:t>九</w:t>
      </w:r>
      <w:r>
        <w:rPr>
          <w:rFonts w:hint="eastAsia" w:ascii="宋体" w:hAnsi="宋体" w:eastAsia="宋体" w:cs="宋体"/>
        </w:rPr>
        <w:t>、投标要求：</w:t>
      </w:r>
    </w:p>
    <w:p>
      <w:pPr>
        <w:keepNext w:val="0"/>
        <w:keepLines w:val="0"/>
        <w:pageBreakBefore w:val="0"/>
        <w:widowControl w:val="0"/>
        <w:kinsoku/>
        <w:wordWrap/>
        <w:overflowPunct/>
        <w:topLinePunct w:val="0"/>
        <w:autoSpaceDE/>
        <w:autoSpaceDN/>
        <w:bidi w:val="0"/>
        <w:adjustRightInd/>
        <w:snapToGrid/>
        <w:spacing w:line="420" w:lineRule="exact"/>
        <w:ind w:left="0" w:firstLine="422" w:firstLineChars="200"/>
        <w:textAlignment w:val="auto"/>
        <w:rPr>
          <w:rFonts w:hint="eastAsia" w:ascii="宋体" w:hAnsi="宋体" w:eastAsia="宋体" w:cs="宋体"/>
          <w:b/>
          <w:bCs/>
        </w:rPr>
      </w:pPr>
      <w:r>
        <w:rPr>
          <w:rFonts w:hint="eastAsia" w:ascii="宋体" w:hAnsi="宋体" w:eastAsia="宋体" w:cs="宋体"/>
          <w:b/>
          <w:bCs/>
        </w:rPr>
        <w:t>投标文件一正</w:t>
      </w:r>
      <w:r>
        <w:rPr>
          <w:rFonts w:hint="eastAsia" w:ascii="宋体" w:hAnsi="宋体" w:eastAsia="宋体" w:cs="宋体"/>
          <w:b/>
          <w:bCs/>
          <w:lang w:val="en-US" w:eastAsia="zh-CN"/>
        </w:rPr>
        <w:t>四</w:t>
      </w:r>
      <w:r>
        <w:rPr>
          <w:rFonts w:hint="eastAsia" w:ascii="宋体" w:hAnsi="宋体" w:eastAsia="宋体" w:cs="宋体"/>
          <w:b/>
          <w:bCs/>
        </w:rPr>
        <w:t>副，请以密封形式并在密封处加盖单位公章，投标文件封面须注明项目名称、投标单位名称、联系人、联系方式。</w:t>
      </w:r>
    </w:p>
    <w:p>
      <w:pPr>
        <w:keepNext w:val="0"/>
        <w:keepLines w:val="0"/>
        <w:pageBreakBefore w:val="0"/>
        <w:widowControl w:val="0"/>
        <w:numPr>
          <w:ilvl w:val="0"/>
          <w:numId w:val="3"/>
        </w:numPr>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报名须知：               </w:t>
      </w:r>
    </w:p>
    <w:p>
      <w:pPr>
        <w:keepNext w:val="0"/>
        <w:keepLines w:val="0"/>
        <w:pageBreakBefore w:val="0"/>
        <w:widowControl w:val="0"/>
        <w:numPr>
          <w:ilvl w:val="0"/>
          <w:numId w:val="4"/>
        </w:numPr>
        <w:kinsoku/>
        <w:wordWrap/>
        <w:overflowPunct/>
        <w:topLinePunct w:val="0"/>
        <w:autoSpaceDE/>
        <w:autoSpaceDN/>
        <w:bidi w:val="0"/>
        <w:adjustRightInd/>
        <w:snapToGrid/>
        <w:spacing w:line="420" w:lineRule="exact"/>
        <w:ind w:left="0" w:leftChars="0" w:firstLine="420" w:firstLineChars="200"/>
        <w:textAlignment w:val="auto"/>
        <w:rPr>
          <w:rFonts w:hint="eastAsia" w:ascii="宋体" w:hAnsi="宋体" w:eastAsia="宋体" w:cs="宋体"/>
          <w:highlight w:val="none"/>
        </w:rPr>
      </w:pPr>
      <w:r>
        <w:rPr>
          <w:rFonts w:hint="eastAsia" w:ascii="宋体" w:hAnsi="宋体" w:eastAsia="宋体" w:cs="宋体"/>
        </w:rPr>
        <w:t>报名</w:t>
      </w:r>
      <w:r>
        <w:rPr>
          <w:rFonts w:hint="eastAsia" w:ascii="宋体" w:hAnsi="宋体" w:eastAsia="宋体" w:cs="宋体"/>
          <w:color w:val="000000" w:themeColor="text1"/>
          <w14:textFill>
            <w14:solidFill>
              <w14:schemeClr w14:val="tx1"/>
            </w14:solidFill>
          </w14:textFill>
        </w:rPr>
        <w:t>时间</w:t>
      </w:r>
      <w:r>
        <w:rPr>
          <w:rFonts w:hint="eastAsia" w:ascii="宋体" w:hAnsi="宋体" w:eastAsia="宋体" w:cs="宋体"/>
          <w:color w:val="FF0000"/>
          <w:highlight w:val="none"/>
        </w:rPr>
        <w:t>：202</w:t>
      </w:r>
      <w:r>
        <w:rPr>
          <w:rFonts w:hint="eastAsia" w:ascii="宋体" w:hAnsi="宋体" w:eastAsia="宋体" w:cs="宋体"/>
          <w:color w:val="FF0000"/>
          <w:highlight w:val="none"/>
          <w:lang w:val="en-US" w:eastAsia="zh-CN"/>
        </w:rPr>
        <w:t>1</w:t>
      </w:r>
      <w:r>
        <w:rPr>
          <w:rFonts w:hint="eastAsia" w:ascii="宋体" w:hAnsi="宋体" w:eastAsia="宋体" w:cs="宋体"/>
          <w:color w:val="FF0000"/>
          <w:highlight w:val="none"/>
        </w:rPr>
        <w:t>年</w:t>
      </w:r>
      <w:r>
        <w:rPr>
          <w:rFonts w:hint="eastAsia" w:ascii="宋体" w:hAnsi="宋体" w:eastAsia="宋体" w:cs="宋体"/>
          <w:color w:val="FF0000"/>
          <w:highlight w:val="none"/>
          <w:lang w:val="en-US" w:eastAsia="zh-CN"/>
        </w:rPr>
        <w:t>9</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日-202</w:t>
      </w:r>
      <w:r>
        <w:rPr>
          <w:rFonts w:hint="eastAsia" w:ascii="宋体" w:hAnsi="宋体" w:eastAsia="宋体" w:cs="宋体"/>
          <w:color w:val="FF0000"/>
          <w:highlight w:val="none"/>
          <w:lang w:val="en-US" w:eastAsia="zh-CN"/>
        </w:rPr>
        <w:t>1</w:t>
      </w:r>
      <w:r>
        <w:rPr>
          <w:rFonts w:hint="eastAsia" w:ascii="宋体" w:hAnsi="宋体" w:eastAsia="宋体" w:cs="宋体"/>
          <w:color w:val="FF0000"/>
          <w:highlight w:val="none"/>
        </w:rPr>
        <w:t>年</w:t>
      </w:r>
      <w:r>
        <w:rPr>
          <w:rFonts w:hint="eastAsia" w:ascii="宋体" w:hAnsi="宋体" w:eastAsia="宋体" w:cs="宋体"/>
          <w:color w:val="FF0000"/>
          <w:highlight w:val="none"/>
          <w:lang w:val="en-US" w:eastAsia="zh-CN"/>
        </w:rPr>
        <w:t>9</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color w:val="auto"/>
          <w:highlight w:val="none"/>
        </w:rPr>
        <w:t>，</w:t>
      </w:r>
      <w:r>
        <w:rPr>
          <w:rFonts w:hint="eastAsia" w:ascii="宋体" w:hAnsi="宋体" w:eastAsia="宋体" w:cs="宋体"/>
          <w:color w:val="auto"/>
        </w:rPr>
        <w:t>上</w:t>
      </w:r>
      <w:r>
        <w:rPr>
          <w:rFonts w:hint="eastAsia" w:ascii="宋体" w:hAnsi="宋体" w:eastAsia="宋体" w:cs="宋体"/>
        </w:rPr>
        <w:t>午8：30-11:30，下午1</w:t>
      </w:r>
      <w:r>
        <w:rPr>
          <w:rFonts w:hint="eastAsia" w:ascii="宋体" w:hAnsi="宋体" w:eastAsia="宋体" w:cs="宋体"/>
          <w:lang w:val="en-US" w:eastAsia="zh-CN"/>
        </w:rPr>
        <w:t>5</w:t>
      </w:r>
      <w:r>
        <w:rPr>
          <w:rFonts w:hint="eastAsia" w:ascii="宋体" w:hAnsi="宋体" w:eastAsia="宋体" w:cs="宋体"/>
        </w:rPr>
        <w:t>:30-17:30（北京时间，节假日除外）</w:t>
      </w:r>
      <w:r>
        <w:rPr>
          <w:rFonts w:hint="eastAsia" w:ascii="宋体" w:hAnsi="宋体" w:eastAsia="宋体" w:cs="宋体"/>
          <w:highlight w:val="none"/>
          <w:lang w:eastAsia="zh-CN"/>
        </w:rPr>
        <w:t>，</w:t>
      </w:r>
      <w:r>
        <w:rPr>
          <w:rFonts w:hint="eastAsia" w:ascii="宋体" w:hAnsi="宋体" w:eastAsia="宋体" w:cs="宋体"/>
          <w:highlight w:val="none"/>
          <w:lang w:val="en-US" w:eastAsia="zh-CN"/>
        </w:rPr>
        <w:t>报名费每个供应商100元。</w:t>
      </w:r>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420" w:lineRule="exact"/>
        <w:ind w:left="0" w:leftChars="0" w:firstLine="420" w:firstLineChars="200"/>
        <w:textAlignment w:val="auto"/>
        <w:rPr>
          <w:rFonts w:hint="eastAsia" w:ascii="宋体" w:hAnsi="宋体" w:eastAsia="宋体" w:cs="宋体"/>
          <w:highlight w:val="none"/>
        </w:rPr>
      </w:pPr>
      <w:r>
        <w:rPr>
          <w:rFonts w:hint="eastAsia" w:ascii="宋体" w:hAnsi="宋体" w:eastAsia="宋体" w:cs="宋体"/>
          <w:highlight w:val="none"/>
          <w:lang w:val="en-US" w:eastAsia="zh-CN"/>
        </w:rPr>
        <w:t>每报名任何一项项目的供应商，需交纳2000元投标保证金。凡报名成功的供应商无故不来参与投标的，拒不退还投标保证金。凡未中标者，评审结束后三个工作日内凭收据无息退还。中标供应商缴纳相应服务费。</w:t>
      </w:r>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420" w:lineRule="exact"/>
        <w:ind w:left="0" w:leftChars="0" w:firstLine="420" w:firstLineChars="200"/>
        <w:textAlignment w:val="auto"/>
        <w:rPr>
          <w:rFonts w:hint="eastAsia" w:ascii="宋体" w:hAnsi="宋体" w:eastAsia="宋体" w:cs="宋体"/>
          <w:highlight w:val="none"/>
        </w:rPr>
      </w:pPr>
      <w:r>
        <w:rPr>
          <w:rFonts w:hint="eastAsia" w:ascii="宋体" w:hAnsi="宋体" w:eastAsia="宋体" w:cs="宋体"/>
          <w:highlight w:val="none"/>
          <w:lang w:val="en-US" w:eastAsia="zh-CN"/>
        </w:rPr>
        <w:t>凡报名成功的供应商无故不来参加投标者，列入我院黑名单，一年内不得参与我院任何采购活动。</w:t>
      </w:r>
    </w:p>
    <w:p>
      <w:pPr>
        <w:pStyle w:val="2"/>
        <w:keepNext w:val="0"/>
        <w:keepLines w:val="0"/>
        <w:pageBreakBefore w:val="0"/>
        <w:widowControl w:val="0"/>
        <w:numPr>
          <w:ilvl w:val="0"/>
          <w:numId w:val="4"/>
        </w:numPr>
        <w:kinsoku/>
        <w:wordWrap/>
        <w:overflowPunct/>
        <w:topLinePunct w:val="0"/>
        <w:autoSpaceDE/>
        <w:autoSpaceDN/>
        <w:bidi w:val="0"/>
        <w:adjustRightInd/>
        <w:snapToGrid/>
        <w:spacing w:after="0" w:line="420" w:lineRule="exact"/>
        <w:ind w:left="0" w:leftChars="0" w:firstLine="420" w:firstLineChars="200"/>
        <w:textAlignment w:val="auto"/>
        <w:rPr>
          <w:rFonts w:hint="eastAsia" w:ascii="宋体" w:hAnsi="宋体" w:eastAsia="宋体" w:cs="宋体"/>
          <w:highlight w:val="none"/>
          <w:lang w:val="en-US" w:eastAsia="zh-CN"/>
        </w:rPr>
      </w:pPr>
      <w:r>
        <w:rPr>
          <w:rFonts w:hint="eastAsia" w:ascii="宋体" w:hAnsi="宋体" w:eastAsia="宋体" w:cs="宋体"/>
          <w:highlight w:val="none"/>
          <w:lang w:val="en-US" w:eastAsia="zh-CN"/>
        </w:rPr>
        <w:t>报名方式：投标人须把填写完整的报名表格及报名表格要求提供的相关资料扫描件按序排版为PDF格式文件，发送至以下邮箱：</w:t>
      </w:r>
      <w:r>
        <w:rPr>
          <w:rFonts w:hint="eastAsia" w:ascii="宋体" w:hAnsi="宋体" w:eastAsia="宋体" w:cs="宋体"/>
          <w:highlight w:val="none"/>
          <w:lang w:val="en-US" w:eastAsia="zh-CN"/>
        </w:rPr>
        <w:fldChar w:fldCharType="begin"/>
      </w:r>
      <w:r>
        <w:rPr>
          <w:rFonts w:hint="eastAsia" w:ascii="宋体" w:hAnsi="宋体" w:eastAsia="宋体" w:cs="宋体"/>
          <w:highlight w:val="none"/>
          <w:lang w:val="en-US" w:eastAsia="zh-CN"/>
        </w:rPr>
        <w:instrText xml:space="preserve"> HYPERLINK "mailto:hnwxzb2@163.com并标明XX" </w:instrText>
      </w:r>
      <w:r>
        <w:rPr>
          <w:rFonts w:hint="eastAsia" w:ascii="宋体" w:hAnsi="宋体" w:eastAsia="宋体" w:cs="宋体"/>
          <w:highlight w:val="none"/>
          <w:lang w:val="en-US" w:eastAsia="zh-CN"/>
        </w:rPr>
        <w:fldChar w:fldCharType="separate"/>
      </w:r>
      <w:r>
        <w:rPr>
          <w:rFonts w:hint="eastAsia" w:ascii="宋体" w:hAnsi="宋体" w:eastAsia="宋体" w:cs="宋体"/>
          <w:highlight w:val="none"/>
          <w:lang w:val="en-US" w:eastAsia="zh-CN"/>
        </w:rPr>
        <w:t>934027204@qq.com并标明XX</w:t>
      </w:r>
      <w:r>
        <w:rPr>
          <w:rFonts w:hint="eastAsia" w:ascii="宋体" w:hAnsi="宋体" w:eastAsia="宋体" w:cs="宋体"/>
          <w:highlight w:val="none"/>
          <w:lang w:val="en-US" w:eastAsia="zh-CN"/>
        </w:rPr>
        <w:fldChar w:fldCharType="end"/>
      </w:r>
      <w:r>
        <w:rPr>
          <w:rFonts w:hint="eastAsia" w:ascii="宋体" w:hAnsi="宋体" w:eastAsia="宋体" w:cs="宋体"/>
          <w:highlight w:val="none"/>
          <w:lang w:val="en-US" w:eastAsia="zh-CN"/>
        </w:rPr>
        <w:t>项目报名资料（开标时需提供以上报名资料的纸质版1套及填写完整的报名表格纸质版1份）；审核通过后需与报名联系人（陈先生，联系电话：18838148020）联系，按要求交纳报名费及投标保证金。</w:t>
      </w:r>
    </w:p>
    <w:p>
      <w:pPr>
        <w:pStyle w:val="2"/>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highlight w:val="none"/>
        </w:rPr>
      </w:pPr>
      <w:r>
        <w:rPr>
          <w:rFonts w:hint="eastAsia" w:ascii="宋体" w:hAnsi="宋体" w:eastAsia="宋体" w:cs="宋体"/>
          <w:kern w:val="2"/>
          <w:sz w:val="21"/>
          <w:szCs w:val="22"/>
          <w:highlight w:val="none"/>
          <w:lang w:val="en-US" w:eastAsia="zh-CN" w:bidi="ar-SA"/>
        </w:rPr>
        <w:t>5、报名表格：请从附件中下载。</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rPr>
      </w:pPr>
      <w:r>
        <w:rPr>
          <w:rFonts w:hint="eastAsia" w:ascii="宋体" w:hAnsi="宋体" w:eastAsia="宋体" w:cs="宋体"/>
        </w:rPr>
        <w:t>十</w:t>
      </w:r>
      <w:r>
        <w:rPr>
          <w:rFonts w:hint="eastAsia" w:ascii="宋体" w:hAnsi="宋体" w:eastAsia="宋体" w:cs="宋体"/>
          <w:lang w:val="en-US" w:eastAsia="zh-CN"/>
        </w:rPr>
        <w:t>一</w:t>
      </w:r>
      <w:r>
        <w:rPr>
          <w:rFonts w:hint="eastAsia" w:ascii="宋体" w:hAnsi="宋体" w:eastAsia="宋体" w:cs="宋体"/>
        </w:rPr>
        <w:t>、联系方式：</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auto"/>
          <w:highlight w:val="none"/>
          <w:lang w:val="en-US" w:eastAsia="zh-CN"/>
        </w:rPr>
        <w:t>报名联系人：</w:t>
      </w:r>
      <w:r>
        <w:rPr>
          <w:rFonts w:hint="eastAsia" w:ascii="宋体" w:hAnsi="宋体" w:eastAsia="宋体" w:cs="宋体"/>
        </w:rPr>
        <w:t>陈先生</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联系电话：18838148020</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联系人：陈先生</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联系电话：0396-2726379</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rPr>
      </w:pPr>
      <w:r>
        <w:rPr>
          <w:rFonts w:hint="eastAsia" w:ascii="宋体" w:hAnsi="宋体" w:eastAsia="宋体" w:cs="宋体"/>
        </w:rPr>
        <w:t>联系邮箱：</w:t>
      </w:r>
      <w:r>
        <w:rPr>
          <w:rFonts w:hint="eastAsia" w:ascii="宋体" w:hAnsi="宋体" w:eastAsia="宋体" w:cs="宋体"/>
        </w:rPr>
        <w:fldChar w:fldCharType="begin"/>
      </w:r>
      <w:r>
        <w:rPr>
          <w:rFonts w:hint="eastAsia" w:ascii="宋体" w:hAnsi="宋体" w:eastAsia="宋体" w:cs="宋体"/>
        </w:rPr>
        <w:instrText xml:space="preserve"> HYPERLINK "mailto:zxyyjzcgbgs@163.com" </w:instrText>
      </w:r>
      <w:r>
        <w:rPr>
          <w:rFonts w:hint="eastAsia" w:ascii="宋体" w:hAnsi="宋体" w:eastAsia="宋体" w:cs="宋体"/>
        </w:rPr>
        <w:fldChar w:fldCharType="separate"/>
      </w:r>
      <w:r>
        <w:rPr>
          <w:rFonts w:hint="eastAsia" w:ascii="宋体" w:hAnsi="宋体" w:eastAsia="宋体" w:cs="宋体"/>
        </w:rPr>
        <w:t>zxyyjzcgbgs@163.com</w:t>
      </w:r>
      <w:r>
        <w:rPr>
          <w:rFonts w:hint="eastAsia" w:ascii="宋体" w:hAnsi="宋体" w:eastAsia="宋体" w:cs="宋体"/>
        </w:rPr>
        <w:fldChar w:fldCharType="end"/>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highlight w:val="none"/>
        </w:rPr>
      </w:pPr>
      <w:r>
        <w:rPr>
          <w:rFonts w:hint="eastAsia" w:ascii="宋体" w:hAnsi="宋体" w:eastAsia="宋体" w:cs="宋体"/>
          <w:highlight w:val="none"/>
        </w:rPr>
        <w:t>邮编：463000</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监督部门：驻马店市中心医院纪检监察室</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textAlignment w:val="auto"/>
        <w:rPr>
          <w:rFonts w:hint="eastAsia" w:ascii="宋体" w:hAnsi="宋体" w:eastAsia="宋体" w:cs="宋体"/>
        </w:rPr>
      </w:pPr>
      <w:r>
        <w:rPr>
          <w:rFonts w:hint="eastAsia" w:ascii="宋体" w:hAnsi="宋体" w:eastAsia="宋体" w:cs="宋体"/>
        </w:rPr>
        <w:t>监督电话：0396-2726435</w:t>
      </w:r>
    </w:p>
    <w:p>
      <w:pPr>
        <w:pStyle w:val="2"/>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jc w:val="center"/>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eastAsia="宋体" w:cs="宋体"/>
        </w:rPr>
        <w:t>驻马店市中心医院采购</w:t>
      </w:r>
      <w:r>
        <w:rPr>
          <w:rFonts w:hint="eastAsia" w:ascii="宋体" w:hAnsi="宋体" w:eastAsia="宋体" w:cs="宋体"/>
          <w:lang w:val="en-US" w:eastAsia="zh-CN"/>
        </w:rPr>
        <w:t>科</w:t>
      </w:r>
    </w:p>
    <w:p>
      <w:pPr>
        <w:keepNext w:val="0"/>
        <w:keepLines w:val="0"/>
        <w:pageBreakBefore w:val="0"/>
        <w:widowControl w:val="0"/>
        <w:kinsoku/>
        <w:wordWrap/>
        <w:overflowPunct/>
        <w:topLinePunct w:val="0"/>
        <w:autoSpaceDE/>
        <w:autoSpaceDN/>
        <w:bidi w:val="0"/>
        <w:adjustRightInd/>
        <w:snapToGrid/>
        <w:spacing w:line="420" w:lineRule="exact"/>
        <w:ind w:left="0" w:firstLine="420" w:firstLineChars="200"/>
        <w:jc w:val="center"/>
        <w:textAlignment w:val="auto"/>
        <w:rPr>
          <w:rFonts w:hint="eastAsia" w:ascii="宋体" w:hAnsi="宋体" w:eastAsia="宋体" w:cs="宋体"/>
          <w:highlight w:val="yellow"/>
        </w:rPr>
      </w:pPr>
      <w:r>
        <w:rPr>
          <w:rFonts w:hint="eastAsia" w:ascii="宋体" w:hAnsi="宋体" w:eastAsia="宋体" w:cs="宋体"/>
          <w:lang w:val="en-US" w:eastAsia="zh-CN"/>
        </w:rPr>
        <w:t xml:space="preserve">                                   </w:t>
      </w:r>
      <w:r>
        <w:rPr>
          <w:rFonts w:hint="eastAsia" w:ascii="宋体" w:hAnsi="宋体" w:eastAsia="宋体" w:cs="宋体"/>
          <w:color w:val="FF0000"/>
          <w:lang w:val="en-US" w:eastAsia="zh-CN"/>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FF0000"/>
          <w:highlight w:val="none"/>
        </w:rPr>
        <w:t>二〇二</w:t>
      </w:r>
      <w:r>
        <w:rPr>
          <w:rFonts w:hint="eastAsia" w:ascii="宋体" w:hAnsi="宋体" w:eastAsia="宋体" w:cs="宋体"/>
          <w:color w:val="FF0000"/>
          <w:highlight w:val="none"/>
          <w:lang w:eastAsia="zh-CN"/>
        </w:rPr>
        <w:t>一</w:t>
      </w:r>
      <w:r>
        <w:rPr>
          <w:rFonts w:hint="eastAsia" w:ascii="宋体" w:hAnsi="宋体" w:eastAsia="宋体" w:cs="宋体"/>
          <w:color w:val="FF0000"/>
          <w:highlight w:val="none"/>
        </w:rPr>
        <w:t>年</w:t>
      </w:r>
      <w:r>
        <w:rPr>
          <w:rFonts w:hint="eastAsia" w:ascii="宋体" w:hAnsi="宋体" w:eastAsia="宋体" w:cs="宋体"/>
          <w:color w:val="FF0000"/>
          <w:highlight w:val="none"/>
          <w:lang w:val="en-US" w:eastAsia="zh-CN"/>
        </w:rPr>
        <w:t>九</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p>
    <w:sectPr>
      <w:pgSz w:w="11906" w:h="16838"/>
      <w:pgMar w:top="12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A5398"/>
    <w:multiLevelType w:val="singleLevel"/>
    <w:tmpl w:val="AFEA5398"/>
    <w:lvl w:ilvl="0" w:tentative="0">
      <w:start w:val="10"/>
      <w:numFmt w:val="chineseCounting"/>
      <w:suff w:val="nothing"/>
      <w:lvlText w:val="%1、"/>
      <w:lvlJc w:val="left"/>
      <w:rPr>
        <w:rFonts w:hint="eastAsia"/>
      </w:rPr>
    </w:lvl>
  </w:abstractNum>
  <w:abstractNum w:abstractNumId="1">
    <w:nsid w:val="C6EF101E"/>
    <w:multiLevelType w:val="singleLevel"/>
    <w:tmpl w:val="C6EF101E"/>
    <w:lvl w:ilvl="0" w:tentative="0">
      <w:start w:val="5"/>
      <w:numFmt w:val="chineseCounting"/>
      <w:suff w:val="nothing"/>
      <w:lvlText w:val="%1、"/>
      <w:lvlJc w:val="left"/>
      <w:rPr>
        <w:rFonts w:hint="eastAsia"/>
      </w:rPr>
    </w:lvl>
  </w:abstractNum>
  <w:abstractNum w:abstractNumId="2">
    <w:nsid w:val="E45387B8"/>
    <w:multiLevelType w:val="singleLevel"/>
    <w:tmpl w:val="E45387B8"/>
    <w:lvl w:ilvl="0" w:tentative="0">
      <w:start w:val="1"/>
      <w:numFmt w:val="decimal"/>
      <w:suff w:val="nothing"/>
      <w:lvlText w:val="%1、"/>
      <w:lvlJc w:val="left"/>
      <w:pPr>
        <w:ind w:left="574" w:leftChars="0" w:firstLine="0" w:firstLineChars="0"/>
      </w:pPr>
    </w:lvl>
  </w:abstractNum>
  <w:abstractNum w:abstractNumId="3">
    <w:nsid w:val="374DD214"/>
    <w:multiLevelType w:val="singleLevel"/>
    <w:tmpl w:val="374DD214"/>
    <w:lvl w:ilvl="0" w:tentative="0">
      <w:start w:val="1"/>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176481"/>
    <w:rsid w:val="00027939"/>
    <w:rsid w:val="012A433D"/>
    <w:rsid w:val="01BE618D"/>
    <w:rsid w:val="01F94A23"/>
    <w:rsid w:val="02420C81"/>
    <w:rsid w:val="02A80B52"/>
    <w:rsid w:val="03E91327"/>
    <w:rsid w:val="04C672FC"/>
    <w:rsid w:val="05035958"/>
    <w:rsid w:val="056C312A"/>
    <w:rsid w:val="06DF4CB4"/>
    <w:rsid w:val="071048C2"/>
    <w:rsid w:val="09AE4D7D"/>
    <w:rsid w:val="0A555794"/>
    <w:rsid w:val="0AA01ABE"/>
    <w:rsid w:val="0B8E7021"/>
    <w:rsid w:val="0BB3782D"/>
    <w:rsid w:val="0C346029"/>
    <w:rsid w:val="0F060B0B"/>
    <w:rsid w:val="0F102602"/>
    <w:rsid w:val="119702E3"/>
    <w:rsid w:val="11BD19C5"/>
    <w:rsid w:val="1230653B"/>
    <w:rsid w:val="123458D5"/>
    <w:rsid w:val="12701535"/>
    <w:rsid w:val="13B056B3"/>
    <w:rsid w:val="15624B5D"/>
    <w:rsid w:val="156A1926"/>
    <w:rsid w:val="15B3588C"/>
    <w:rsid w:val="15D178CB"/>
    <w:rsid w:val="16522231"/>
    <w:rsid w:val="16A849D0"/>
    <w:rsid w:val="179B6A0E"/>
    <w:rsid w:val="17E44783"/>
    <w:rsid w:val="190A66E8"/>
    <w:rsid w:val="1C2751AE"/>
    <w:rsid w:val="1D1157B9"/>
    <w:rsid w:val="1DF961C1"/>
    <w:rsid w:val="1EBF0F3A"/>
    <w:rsid w:val="1EC71248"/>
    <w:rsid w:val="1F467F3F"/>
    <w:rsid w:val="20176481"/>
    <w:rsid w:val="20394363"/>
    <w:rsid w:val="20C56185"/>
    <w:rsid w:val="211E1CCC"/>
    <w:rsid w:val="21A674BE"/>
    <w:rsid w:val="21B83456"/>
    <w:rsid w:val="23B6729E"/>
    <w:rsid w:val="23B72CE2"/>
    <w:rsid w:val="248C4C0F"/>
    <w:rsid w:val="251322CD"/>
    <w:rsid w:val="255C64E5"/>
    <w:rsid w:val="25654F3C"/>
    <w:rsid w:val="260D541C"/>
    <w:rsid w:val="2744324D"/>
    <w:rsid w:val="27C92B93"/>
    <w:rsid w:val="285D184E"/>
    <w:rsid w:val="2BB14B56"/>
    <w:rsid w:val="2C2228D5"/>
    <w:rsid w:val="2CB43E3D"/>
    <w:rsid w:val="2D074DD5"/>
    <w:rsid w:val="2D52468C"/>
    <w:rsid w:val="2DEA6296"/>
    <w:rsid w:val="2DF662F9"/>
    <w:rsid w:val="2E12221C"/>
    <w:rsid w:val="2F32684E"/>
    <w:rsid w:val="30724653"/>
    <w:rsid w:val="30D37A6B"/>
    <w:rsid w:val="30E61871"/>
    <w:rsid w:val="34A56E6F"/>
    <w:rsid w:val="34B82F6B"/>
    <w:rsid w:val="34C43C2A"/>
    <w:rsid w:val="35377B5F"/>
    <w:rsid w:val="362D1043"/>
    <w:rsid w:val="36573DEC"/>
    <w:rsid w:val="36EF47AF"/>
    <w:rsid w:val="373E0B48"/>
    <w:rsid w:val="37FA14A8"/>
    <w:rsid w:val="389F5CDC"/>
    <w:rsid w:val="38BC794E"/>
    <w:rsid w:val="398E43C4"/>
    <w:rsid w:val="398E6FF9"/>
    <w:rsid w:val="3ADB1B6E"/>
    <w:rsid w:val="3B7014CF"/>
    <w:rsid w:val="3C1D6073"/>
    <w:rsid w:val="3C4A5DA5"/>
    <w:rsid w:val="3C58133D"/>
    <w:rsid w:val="3D420977"/>
    <w:rsid w:val="3D6B7D18"/>
    <w:rsid w:val="3E380BCF"/>
    <w:rsid w:val="3FE95FE8"/>
    <w:rsid w:val="40B96636"/>
    <w:rsid w:val="412B5A73"/>
    <w:rsid w:val="42D13176"/>
    <w:rsid w:val="43506119"/>
    <w:rsid w:val="43522555"/>
    <w:rsid w:val="444B7E86"/>
    <w:rsid w:val="45207973"/>
    <w:rsid w:val="45D91E79"/>
    <w:rsid w:val="46036D89"/>
    <w:rsid w:val="462D1C12"/>
    <w:rsid w:val="46921874"/>
    <w:rsid w:val="482703A4"/>
    <w:rsid w:val="49372B16"/>
    <w:rsid w:val="4A3061A6"/>
    <w:rsid w:val="4CE95550"/>
    <w:rsid w:val="4D410A0A"/>
    <w:rsid w:val="4DCC4F8C"/>
    <w:rsid w:val="51A90DBA"/>
    <w:rsid w:val="52512370"/>
    <w:rsid w:val="54106B6C"/>
    <w:rsid w:val="545172C5"/>
    <w:rsid w:val="550F22C6"/>
    <w:rsid w:val="55E511A2"/>
    <w:rsid w:val="565739BE"/>
    <w:rsid w:val="56BC650A"/>
    <w:rsid w:val="57102C07"/>
    <w:rsid w:val="578E62F5"/>
    <w:rsid w:val="58AD65E9"/>
    <w:rsid w:val="58CF625B"/>
    <w:rsid w:val="59A13A74"/>
    <w:rsid w:val="59D533AD"/>
    <w:rsid w:val="5B040B45"/>
    <w:rsid w:val="5B83271C"/>
    <w:rsid w:val="5BB55A2B"/>
    <w:rsid w:val="5CDB6FB3"/>
    <w:rsid w:val="5D0F35F6"/>
    <w:rsid w:val="5D4C7CAD"/>
    <w:rsid w:val="5EF26F25"/>
    <w:rsid w:val="60A331AB"/>
    <w:rsid w:val="60C3747F"/>
    <w:rsid w:val="619825E3"/>
    <w:rsid w:val="63EC705D"/>
    <w:rsid w:val="645D02DC"/>
    <w:rsid w:val="64925BFC"/>
    <w:rsid w:val="650B635D"/>
    <w:rsid w:val="65320F5E"/>
    <w:rsid w:val="657C24D3"/>
    <w:rsid w:val="65FC7B49"/>
    <w:rsid w:val="66BF2750"/>
    <w:rsid w:val="66D30039"/>
    <w:rsid w:val="67DA1692"/>
    <w:rsid w:val="67E02134"/>
    <w:rsid w:val="684815F9"/>
    <w:rsid w:val="69F25E50"/>
    <w:rsid w:val="6A342F69"/>
    <w:rsid w:val="6A870AC9"/>
    <w:rsid w:val="6AA16735"/>
    <w:rsid w:val="6CEB521F"/>
    <w:rsid w:val="6D2C3350"/>
    <w:rsid w:val="6D4B7C2E"/>
    <w:rsid w:val="6D716A70"/>
    <w:rsid w:val="6DA44165"/>
    <w:rsid w:val="6DCB3C85"/>
    <w:rsid w:val="6EF53249"/>
    <w:rsid w:val="6F45652C"/>
    <w:rsid w:val="6F8C2A2A"/>
    <w:rsid w:val="706F684B"/>
    <w:rsid w:val="71C86085"/>
    <w:rsid w:val="71D3788B"/>
    <w:rsid w:val="733508D7"/>
    <w:rsid w:val="73EC0504"/>
    <w:rsid w:val="74B1230A"/>
    <w:rsid w:val="74CC74D5"/>
    <w:rsid w:val="75355056"/>
    <w:rsid w:val="758248BD"/>
    <w:rsid w:val="75D85B32"/>
    <w:rsid w:val="763A4BC0"/>
    <w:rsid w:val="766A74ED"/>
    <w:rsid w:val="772740E4"/>
    <w:rsid w:val="780D61DC"/>
    <w:rsid w:val="783F412E"/>
    <w:rsid w:val="78B02233"/>
    <w:rsid w:val="78CC0044"/>
    <w:rsid w:val="79AF7365"/>
    <w:rsid w:val="79B22FB1"/>
    <w:rsid w:val="79BB5EE0"/>
    <w:rsid w:val="7B6C5DA1"/>
    <w:rsid w:val="7CFC5D88"/>
    <w:rsid w:val="7EA160DB"/>
    <w:rsid w:val="7F940C20"/>
    <w:rsid w:val="7FEC1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unhideWhenUsed/>
    <w:qFormat/>
    <w:uiPriority w:val="99"/>
    <w:pPr>
      <w:spacing w:after="120"/>
    </w:pPr>
  </w:style>
  <w:style w:type="paragraph" w:styleId="4">
    <w:name w:val="Body Text Indent"/>
    <w:basedOn w:val="1"/>
    <w:unhideWhenUsed/>
    <w:qFormat/>
    <w:uiPriority w:val="99"/>
    <w:pPr>
      <w:spacing w:before="100" w:beforeAutospacing="1" w:after="120"/>
      <w:ind w:left="420" w:leftChars="200"/>
    </w:pPr>
    <w:rPr>
      <w:rFonts w:ascii="Times New Roman" w:hAnsi="Times New Roman" w:eastAsia="宋体" w:cs="Times New Roman"/>
      <w:szCs w:val="21"/>
    </w:rPr>
  </w:style>
  <w:style w:type="paragraph" w:styleId="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2020-09-01T07:13:00Z</dcterms:created>
  <dc:creator>安、久儿</dc:creator>
  <cp:lastModifiedBy>河南省伟信招标管理咨询有限公司:陈青</cp:lastModifiedBy>
  <cp:lastPrinted>2021-02-18T01:51:00Z</cp:lastPrinted>
  <dcterms:modified xsi:type="dcterms:W3CDTF">2021-09-24T02:47:48Z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57B783C4CC0F4BF1BFB667FA52B15B68</vt:lpwstr>
  </property>
</Properties>
</file>